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 ОПОНЕНТА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магістерську кваліфікаційну роботу</w:t>
      </w:r>
    </w:p>
    <w:p>
      <w:pPr>
        <w:pStyle w:val="Normal"/>
        <w:spacing w:lineRule="auto" w:line="266"/>
        <w:ind w:left="0" w:right="-82" w:hanging="0"/>
        <w:jc w:val="center"/>
        <w:rPr/>
      </w:pPr>
      <w:r>
        <w:rPr>
          <w:sz w:val="28"/>
          <w:szCs w:val="28"/>
          <w:lang w:val="uk-UA"/>
        </w:rPr>
        <w:t xml:space="preserve">студента </w:t>
      </w:r>
      <w:r>
        <w:rPr>
          <w:color w:val="FF0000"/>
          <w:sz w:val="28"/>
          <w:szCs w:val="28"/>
          <w:lang w:val="uk-UA"/>
        </w:rPr>
        <w:t>Вовковинського Вадима Олександровича</w:t>
      </w:r>
    </w:p>
    <w:p>
      <w:pPr>
        <w:pStyle w:val="Normal"/>
        <w:spacing w:lineRule="auto" w:line="266"/>
        <w:ind w:left="360" w:right="-82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тему: “__________________________________________”,</w:t>
      </w:r>
    </w:p>
    <w:p>
      <w:pPr>
        <w:pStyle w:val="Default"/>
        <w:bidi w:val="0"/>
        <w:spacing w:lineRule="auto" w:line="266"/>
        <w:ind w:left="0" w:right="-82" w:hanging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 представлена до захисту за спеціальністю                                                                           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>151 ‒ Автоматизація та комп'ютерно-інтегровані технології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64"/>
        <w:ind w:left="0" w:right="0" w:firstLine="709"/>
        <w:jc w:val="both"/>
        <w:rPr>
          <w:rFonts w:eastAsia="Batang;바탕" w:cs="Times New Roman"/>
          <w:iCs/>
          <w:color w:val="FF0000"/>
          <w:sz w:val="36"/>
          <w:szCs w:val="36"/>
          <w:lang w:val="en-US"/>
        </w:rPr>
      </w:pPr>
      <w:r>
        <w:rPr>
          <w:rFonts w:eastAsia="Batang;바탕" w:cs="Times New Roman"/>
          <w:iCs/>
          <w:color w:val="FF0000"/>
          <w:sz w:val="36"/>
          <w:szCs w:val="36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rPr/>
      </w:pPr>
      <w:r>
        <w:rPr>
          <w:rFonts w:eastAsia="Batang;바탕"/>
          <w:iCs/>
          <w:sz w:val="28"/>
          <w:szCs w:val="28"/>
          <w:lang w:val="uk-UA"/>
        </w:rPr>
        <w:t xml:space="preserve">У поданій роботі розглядаються питання, які пов’язані з </w:t>
      </w:r>
      <w:r>
        <w:rPr>
          <w:sz w:val="28"/>
          <w:szCs w:val="28"/>
          <w:lang w:val="uk-UA"/>
        </w:rPr>
        <w:t>пошуком раціональних рішень у ході проєктування конструкцій. Актуальним є використання стохастичної оптимізації на базі методів, які інспіровані природою.</w:t>
      </w:r>
      <w:r>
        <w:rPr>
          <w:i/>
          <w:color w:val="FF0000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  <w:lang w:val="uk-UA"/>
        </w:rPr>
        <w:t xml:space="preserve">Найбільший інтерес викликає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диф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a</w:t>
      </w:r>
      <w:r>
        <w:rPr>
          <w:sz w:val="28"/>
          <w:szCs w:val="28"/>
          <w:lang w:val="uk-UA"/>
        </w:rPr>
        <w:t xml:space="preserve">ний алгоритм кажанів, який використовує нову </w:t>
      </w:r>
      <w:r>
        <w:rPr>
          <w:color w:val="000000"/>
          <w:sz w:val="28"/>
          <w:szCs w:val="28"/>
          <w:lang w:val="uk-UA"/>
        </w:rPr>
        <w:t>математичну модель міграційного процесу зграї, що дозволяє підвищити точність розв’язання задач оптимізації функцій.</w:t>
      </w:r>
      <w:r>
        <w:rPr>
          <w:sz w:val="28"/>
          <w:szCs w:val="28"/>
          <w:lang w:val="uk-UA"/>
        </w:rPr>
        <w:t xml:space="preserve"> Практична цінність роботи полягає в тому, що </w:t>
      </w:r>
      <w:r>
        <w:rPr>
          <w:sz w:val="28"/>
          <w:szCs w:val="28"/>
          <w:shd w:fill="FFFFFF" w:val="clear"/>
          <w:lang w:val="uk-UA"/>
        </w:rPr>
        <w:t>розроблене математичне, алгоритмічне та програмне забезпечення</w:t>
      </w:r>
      <w:r>
        <w:rPr>
          <w:sz w:val="28"/>
          <w:szCs w:val="28"/>
          <w:lang w:val="uk-UA"/>
        </w:rPr>
        <w:t xml:space="preserve"> дає можливість дослідити вплив параметрів алгоритму кажанів на ефективність розв’язання задач проєктування конструкцій.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Достовірність результатів забезпечується коректністю постановки задачі, </w:t>
      </w:r>
      <w:r>
        <w:rPr>
          <w:spacing w:val="-1"/>
          <w:sz w:val="28"/>
          <w:szCs w:val="28"/>
          <w:lang w:val="uk-UA"/>
        </w:rPr>
        <w:t xml:space="preserve">системним підходом при доведенні наукових </w:t>
      </w:r>
      <w:r>
        <w:rPr>
          <w:sz w:val="28"/>
          <w:szCs w:val="28"/>
          <w:lang w:val="uk-UA"/>
        </w:rPr>
        <w:t xml:space="preserve">положень, коректним використанням математичного апарату та комп’ютерного моделювання. </w:t>
      </w:r>
      <w:r>
        <w:rPr>
          <w:bCs/>
          <w:sz w:val="28"/>
          <w:szCs w:val="28"/>
          <w:lang w:val="uk-UA"/>
        </w:rPr>
        <w:t xml:space="preserve">Крім того, за результатами дослідження опубліковано тези доповіді, </w:t>
      </w:r>
      <w:r>
        <w:rPr>
          <w:sz w:val="28"/>
          <w:szCs w:val="28"/>
          <w:lang w:val="uk-UA"/>
        </w:rPr>
        <w:t>також в наявності довідка про впровадження розробки.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left="0" w:right="0" w:firstLine="720"/>
        <w:jc w:val="both"/>
        <w:rPr/>
      </w:pPr>
      <w:r>
        <w:rPr>
          <w:sz w:val="28"/>
          <w:szCs w:val="28"/>
          <w:lang w:val="uk-UA"/>
        </w:rPr>
        <w:t xml:space="preserve">Можна навести зауваження, яке </w:t>
      </w:r>
      <w:r>
        <w:rPr>
          <w:sz w:val="28"/>
          <w:szCs w:val="28"/>
        </w:rPr>
        <w:t>не зменшує позитивн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враження від роботи, яку виконано на високому рівні</w:t>
      </w:r>
      <w:r>
        <w:rPr>
          <w:sz w:val="28"/>
          <w:szCs w:val="28"/>
          <w:lang w:val="uk-UA"/>
        </w:rPr>
        <w:t>: у роботі нечітко описано, для розв’</w:t>
      </w:r>
      <w:r>
        <w:rPr>
          <w:sz w:val="28"/>
          <w:szCs w:val="28"/>
        </w:rPr>
        <w:t>язання</w:t>
      </w:r>
      <w:r>
        <w:rPr>
          <w:sz w:val="28"/>
          <w:szCs w:val="28"/>
          <w:lang w:val="uk-UA"/>
        </w:rPr>
        <w:t xml:space="preserve"> яких прикладних задач застосовують даний алгоритм.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left="0" w:right="0" w:firstLine="720"/>
        <w:jc w:val="both"/>
        <w:rPr/>
      </w:pPr>
      <w:r>
        <w:rPr>
          <w:sz w:val="28"/>
          <w:szCs w:val="28"/>
          <w:lang w:val="uk-UA"/>
        </w:rPr>
        <w:t>Вважаю, що за своїм науково-практичним рівнем, методикою викладення та складом ілюстративного матеріалу, розглянута робота відповідає вимогам, які пред’являються до магістерських кваліфікаційних робіт за спеціальністю                        151 ‒ Автоматизація та комп'ютерно-інтегровані технології, а її автор В. О. Вовковинський заслуговує на присудження кваліфікації магістра з позитивною оцінкою – “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” (</w:t>
      </w:r>
      <w:r>
        <w:rPr>
          <w:i/>
          <w:sz w:val="28"/>
          <w:szCs w:val="28"/>
          <w:lang w:val="uk-UA"/>
        </w:rPr>
        <w:t>відмінно</w:t>
      </w:r>
      <w:r>
        <w:rPr>
          <w:sz w:val="28"/>
          <w:szCs w:val="28"/>
          <w:lang w:val="uk-UA"/>
        </w:rPr>
        <w:t>).</w:t>
      </w:r>
    </w:p>
    <w:p>
      <w:pPr>
        <w:pStyle w:val="Normal"/>
        <w:spacing w:lineRule="auto" w:line="264"/>
        <w:ind w:left="0" w:right="0" w:firstLine="709"/>
        <w:jc w:val="both"/>
        <w:rPr>
          <w:rFonts w:ascii="Arial" w:hAnsi="Arial" w:cs="Arial"/>
          <w:color w:val="FF0000"/>
          <w:sz w:val="16"/>
          <w:szCs w:val="16"/>
          <w:lang w:val="uk-UA"/>
        </w:rPr>
      </w:pPr>
      <w:r>
        <w:rPr>
          <w:rFonts w:cs="Arial" w:ascii="Arial" w:hAnsi="Arial"/>
          <w:color w:val="FF0000"/>
          <w:sz w:val="16"/>
          <w:szCs w:val="16"/>
          <w:lang w:val="uk-UA"/>
        </w:rPr>
      </w:r>
    </w:p>
    <w:p>
      <w:pPr>
        <w:pStyle w:val="Normal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Опонент</w:t>
      </w:r>
    </w:p>
    <w:p>
      <w:pPr>
        <w:pStyle w:val="Normal"/>
        <w:spacing w:lineRule="auto" w:line="288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Д-р. техн. наук, професор кафедри </w:t>
      </w:r>
    </w:p>
    <w:p>
      <w:pPr>
        <w:pStyle w:val="Normal"/>
        <w:spacing w:lineRule="auto" w:line="288"/>
        <w:rPr/>
      </w:pPr>
      <w:r>
        <w:rPr>
          <w:color w:val="FF0000"/>
          <w:sz w:val="28"/>
          <w:szCs w:val="28"/>
          <w:lang w:val="uk-UA"/>
        </w:rPr>
        <w:t>Комп’</w:t>
      </w:r>
      <w:r>
        <w:rPr>
          <w:color w:val="FF0000"/>
          <w:sz w:val="28"/>
          <w:szCs w:val="28"/>
        </w:rPr>
        <w:t>ютерних систем управління</w:t>
      </w:r>
    </w:p>
    <w:p>
      <w:pPr>
        <w:pStyle w:val="Normal"/>
        <w:spacing w:lineRule="auto" w:line="288"/>
        <w:jc w:val="both"/>
        <w:rPr/>
      </w:pPr>
      <w:r>
        <w:rPr>
          <w:color w:val="FF0000"/>
          <w:sz w:val="28"/>
          <w:szCs w:val="28"/>
          <w:lang w:val="uk-UA"/>
        </w:rPr>
        <w:t xml:space="preserve">Вінницького національного технічного університету                     </w:t>
      </w:r>
      <w:r>
        <w:rPr>
          <w:rFonts w:eastAsia="Times New Roman" w:cs="Times New Roman"/>
          <w:color w:val="FF0000"/>
          <w:sz w:val="28"/>
          <w:szCs w:val="28"/>
          <w:lang w:val="uk-UA" w:bidi="ar-SA"/>
        </w:rPr>
        <w:t>Марія ЮХИМЧУК</w:t>
      </w:r>
    </w:p>
    <w:sectPr>
      <w:type w:val="nextPage"/>
      <w:pgSz w:w="11906" w:h="16838"/>
      <w:pgMar w:left="1134" w:right="680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Symbol" w:hAnsi="Symbol" w:cs="Symbo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Hl">
    <w:name w:val="hl"/>
    <w:basedOn w:val="Style13"/>
    <w:qFormat/>
    <w:rPr/>
  </w:style>
  <w:style w:type="character" w:styleId="Style14">
    <w:name w:val="Виділення"/>
    <w:qFormat/>
    <w:rPr>
      <w:i/>
      <w:iCs/>
    </w:rPr>
  </w:style>
  <w:style w:type="character" w:styleId="Style15">
    <w:name w:val=" Знак Знак"/>
    <w:qFormat/>
    <w:rPr>
      <w:b/>
      <w:bCs/>
      <w:kern w:val="2"/>
      <w:sz w:val="48"/>
      <w:szCs w:val="48"/>
      <w:lang w:val="ru-RU" w:bidi="ar-SA"/>
    </w:rPr>
  </w:style>
  <w:style w:type="character" w:styleId="11">
    <w:name w:val="Основной текст + Курсив1"/>
    <w:qFormat/>
    <w:rPr>
      <w:i/>
      <w:iCs/>
      <w:spacing w:val="10"/>
      <w:sz w:val="22"/>
      <w:szCs w:val="22"/>
      <w:lang w:val="en-US" w:bidi="ar-SA"/>
    </w:rPr>
  </w:style>
  <w:style w:type="character" w:styleId="St">
    <w:name w:val="st"/>
    <w:basedOn w:val="Style13"/>
    <w:qFormat/>
    <w:rPr/>
  </w:style>
  <w:style w:type="character" w:styleId="18">
    <w:name w:val="Основной текст (18)_"/>
    <w:qFormat/>
    <w:rPr>
      <w:sz w:val="19"/>
      <w:szCs w:val="19"/>
      <w:lang w:val="uk-UA" w:bidi="ar-SA"/>
    </w:rPr>
  </w:style>
  <w:style w:type="paragraph" w:styleId="Style16">
    <w:name w:val="Заголовок"/>
    <w:basedOn w:val="Normal"/>
    <w:next w:val="Style22"/>
    <w:qFormat/>
    <w:pPr>
      <w:spacing w:lineRule="auto" w:line="360"/>
      <w:jc w:val="center"/>
    </w:pPr>
    <w:rPr>
      <w:b/>
      <w:i/>
      <w:sz w:val="28"/>
      <w:szCs w:val="20"/>
      <w:lang w:val="uk-UA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2">
    <w:name w:val="Основной текст с отступом + 12 пт"/>
    <w:basedOn w:val="Normal"/>
    <w:qFormat/>
    <w:pPr>
      <w:ind w:left="0" w:right="0" w:firstLine="454"/>
      <w:jc w:val="both"/>
    </w:pPr>
    <w:rPr>
      <w:b/>
      <w:bCs/>
      <w:sz w:val="22"/>
      <w:szCs w:val="22"/>
    </w:rPr>
  </w:style>
  <w:style w:type="paragraph" w:styleId="Style22">
    <w:name w:val="Subtitle"/>
    <w:basedOn w:val="Normal"/>
    <w:next w:val="Style17"/>
    <w:qFormat/>
    <w:pPr>
      <w:spacing w:before="0" w:after="60"/>
      <w:jc w:val="center"/>
    </w:pPr>
    <w:rPr>
      <w:rFonts w:ascii="Arial" w:hAnsi="Arial" w:cs="Arial"/>
    </w:rPr>
  </w:style>
  <w:style w:type="paragraph" w:styleId="Style23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harCharCharChar">
    <w:name w:val="Char Знак Знак Char Знак Знак Char Знак Знак Char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4">
    <w:name w:val="Абзац списка"/>
    <w:basedOn w:val="Normal"/>
    <w:qFormat/>
    <w:pPr>
      <w:spacing w:lineRule="auto" w:line="360" w:before="0" w:after="0"/>
      <w:ind w:left="720" w:right="0" w:firstLine="850"/>
      <w:contextualSpacing/>
      <w:jc w:val="both"/>
    </w:pPr>
    <w:rPr>
      <w:sz w:val="28"/>
      <w:szCs w:val="28"/>
      <w:lang w:val="uk-UA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>
      <w:szCs w:val="20"/>
      <w:lang w:val="uk-UA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ru-RU" w:eastAsia="zh-CN" w:bidi="ar-SA"/>
    </w:rPr>
  </w:style>
  <w:style w:type="paragraph" w:styleId="181">
    <w:name w:val="Основной текст (18)"/>
    <w:basedOn w:val="Normal"/>
    <w:qFormat/>
    <w:pPr>
      <w:shd w:fill="FFFFFF" w:val="clear"/>
      <w:spacing w:lineRule="exact" w:line="250" w:before="180" w:after="0"/>
      <w:ind w:left="0" w:right="0" w:hanging="420"/>
      <w:jc w:val="both"/>
    </w:pPr>
    <w:rPr>
      <w:sz w:val="19"/>
      <w:szCs w:val="19"/>
      <w:lang w:val="uk-UA"/>
    </w:rPr>
  </w:style>
  <w:style w:type="paragraph" w:styleId="5">
    <w:name w:val=" Знак Знак5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5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534</TotalTime>
  <Application>LibreOffice/6.4.7.2$Linux_X86_64 LibreOffice_project/40$Build-2</Application>
  <Pages>1</Pages>
  <Words>221</Words>
  <Characters>1725</Characters>
  <CharactersWithSpaces>2052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2013-11-12T22:34:00Z</dcterms:created>
  <dc:creator>Иванов, Кулик, Поплавский</dc:creator>
  <dc:description/>
  <dc:language>uk-UA</dc:language>
  <cp:lastModifiedBy/>
  <cp:lastPrinted>2020-11-17T21:08:00Z</cp:lastPrinted>
  <dcterms:modified xsi:type="dcterms:W3CDTF">2023-12-09T14:58:58Z</dcterms:modified>
  <cp:revision>43</cp:revision>
  <dc:subject>Рецензент</dc:subject>
  <dc:title>ВІДЗИВ</dc:title>
</cp:coreProperties>
</file>