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4889" w:right="4140"/>
        <w:jc w:val="center"/>
      </w:pPr>
      <w:r>
        <w:rPr/>
        <w:t>ДОГОВІР</w:t>
      </w:r>
    </w:p>
    <w:p>
      <w:pPr>
        <w:pStyle w:val="BodyText"/>
        <w:spacing w:before="187"/>
        <w:ind w:left="4889" w:right="4143"/>
        <w:jc w:val="center"/>
      </w:pPr>
      <w:r>
        <w:rPr/>
        <w:t>Предмет</w:t>
      </w:r>
      <w:r>
        <w:rPr>
          <w:spacing w:val="-5"/>
        </w:rPr>
        <w:t> </w:t>
      </w:r>
      <w:r>
        <w:rPr/>
        <w:t>договору</w:t>
      </w:r>
    </w:p>
    <w:p>
      <w:pPr>
        <w:pStyle w:val="BodyText"/>
        <w:spacing w:line="259" w:lineRule="auto" w:before="182"/>
        <w:ind w:left="1159" w:right="412"/>
        <w:jc w:val="both"/>
      </w:pPr>
      <w:r>
        <w:rPr/>
        <w:t>Інститут Конфуція Вінницького національного технічного університету в особі</w:t>
      </w:r>
      <w:r>
        <w:rPr>
          <w:spacing w:val="1"/>
        </w:rPr>
        <w:t> </w:t>
      </w:r>
      <w:r>
        <w:rPr/>
        <w:t>директора Теклюка Анатолія Івановича, який діє на підставі Наказу №121 від</w:t>
      </w:r>
      <w:r>
        <w:rPr>
          <w:spacing w:val="1"/>
        </w:rPr>
        <w:t> </w:t>
      </w:r>
      <w:r>
        <w:rPr/>
        <w:t>22.04.2021р. з однієї сторони, який надалі іменується Виконавець, та слухач</w:t>
      </w:r>
      <w:r>
        <w:rPr>
          <w:spacing w:val="1"/>
        </w:rPr>
        <w:t> </w:t>
      </w:r>
      <w:r>
        <w:rPr/>
        <w:t>курсу</w:t>
      </w:r>
      <w:r>
        <w:rPr>
          <w:spacing w:val="-4"/>
        </w:rPr>
        <w:t> </w:t>
      </w:r>
      <w:r>
        <w:rPr/>
        <w:t>китайської</w:t>
      </w:r>
      <w:r>
        <w:rPr>
          <w:spacing w:val="-4"/>
        </w:rPr>
        <w:t> </w:t>
      </w:r>
      <w:r>
        <w:rPr/>
        <w:t>мови</w:t>
      </w:r>
    </w:p>
    <w:p>
      <w:pPr>
        <w:pStyle w:val="BodyText"/>
        <w:tabs>
          <w:tab w:pos="7176" w:val="left" w:leader="none"/>
          <w:tab w:pos="10460" w:val="left" w:leader="none"/>
        </w:tabs>
        <w:spacing w:before="164"/>
        <w:ind w:left="115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spacing w:before="1"/>
        <w:ind w:left="4887" w:right="4143" w:firstLine="0"/>
        <w:jc w:val="center"/>
        <w:rPr>
          <w:sz w:val="16"/>
        </w:rPr>
      </w:pPr>
      <w:r>
        <w:rPr>
          <w:sz w:val="16"/>
        </w:rPr>
        <w:t>(ПІБ</w:t>
      </w:r>
      <w:r>
        <w:rPr>
          <w:spacing w:val="-3"/>
          <w:sz w:val="16"/>
        </w:rPr>
        <w:t> </w:t>
      </w:r>
      <w:r>
        <w:rPr>
          <w:sz w:val="16"/>
        </w:rPr>
        <w:t>слухача)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59" w:lineRule="auto" w:before="115"/>
        <w:ind w:left="1159" w:right="404" w:firstLine="72"/>
        <w:jc w:val="both"/>
      </w:pPr>
      <w:r>
        <w:rPr/>
        <w:t>(або батьки неповнолітньої особи, які</w:t>
      </w:r>
      <w:r>
        <w:rPr>
          <w:spacing w:val="1"/>
        </w:rPr>
        <w:t> </w:t>
      </w:r>
      <w:r>
        <w:rPr/>
        <w:t>укладають договір в її інтересах) з другої</w:t>
      </w:r>
      <w:r>
        <w:rPr>
          <w:spacing w:val="-67"/>
        </w:rPr>
        <w:t> </w:t>
      </w:r>
      <w:r>
        <w:rPr/>
        <w:t>сторони,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надалі</w:t>
      </w:r>
      <w:r>
        <w:rPr>
          <w:spacing w:val="1"/>
        </w:rPr>
        <w:t> </w:t>
      </w:r>
      <w:r>
        <w:rPr/>
        <w:t>іменується</w:t>
      </w:r>
      <w:r>
        <w:rPr>
          <w:spacing w:val="1"/>
        </w:rPr>
        <w:t> </w:t>
      </w:r>
      <w:r>
        <w:rPr/>
        <w:t>Замовник</w:t>
      </w:r>
      <w:r>
        <w:rPr>
          <w:spacing w:val="1"/>
        </w:rPr>
        <w:t> </w:t>
      </w:r>
      <w:r>
        <w:rPr/>
        <w:t>(разом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Сторони),</w:t>
      </w:r>
      <w:r>
        <w:rPr>
          <w:spacing w:val="1"/>
        </w:rPr>
        <w:t> </w:t>
      </w:r>
      <w:r>
        <w:rPr/>
        <w:t>уклали</w:t>
      </w:r>
      <w:r>
        <w:rPr>
          <w:spacing w:val="70"/>
        </w:rPr>
        <w:t> </w:t>
      </w:r>
      <w:r>
        <w:rPr/>
        <w:t>цей</w:t>
      </w:r>
      <w:r>
        <w:rPr>
          <w:spacing w:val="1"/>
        </w:rPr>
        <w:t> </w:t>
      </w:r>
      <w:r>
        <w:rPr/>
        <w:t>договір про</w:t>
      </w:r>
      <w:r>
        <w:rPr>
          <w:spacing w:val="1"/>
        </w:rPr>
        <w:t> </w:t>
      </w:r>
      <w:r>
        <w:rPr/>
        <w:t>наступне:</w:t>
      </w:r>
    </w:p>
    <w:p>
      <w:pPr>
        <w:pStyle w:val="ListParagraph"/>
        <w:numPr>
          <w:ilvl w:val="0"/>
          <w:numId w:val="1"/>
        </w:numPr>
        <w:tabs>
          <w:tab w:pos="5054" w:val="left" w:leader="none"/>
        </w:tabs>
        <w:spacing w:line="240" w:lineRule="auto" w:before="162" w:after="0"/>
        <w:ind w:left="5053" w:right="0" w:hanging="284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11"/>
          <w:sz w:val="28"/>
        </w:rPr>
        <w:t> </w:t>
      </w:r>
      <w:r>
        <w:rPr>
          <w:sz w:val="28"/>
        </w:rPr>
        <w:t>договору</w:t>
      </w:r>
    </w:p>
    <w:p>
      <w:pPr>
        <w:pStyle w:val="ListParagraph"/>
        <w:numPr>
          <w:ilvl w:val="1"/>
          <w:numId w:val="2"/>
        </w:numPr>
        <w:tabs>
          <w:tab w:pos="1726" w:val="left" w:leader="none"/>
        </w:tabs>
        <w:spacing w:line="261" w:lineRule="auto" w:before="182" w:after="0"/>
        <w:ind w:left="1159" w:right="417" w:firstLine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даного</w:t>
      </w:r>
      <w:r>
        <w:rPr>
          <w:spacing w:val="1"/>
          <w:sz w:val="28"/>
        </w:rPr>
        <w:t> </w:t>
      </w:r>
      <w:r>
        <w:rPr>
          <w:sz w:val="28"/>
        </w:rPr>
        <w:t>договору є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Виконавцем</w:t>
      </w:r>
      <w:r>
        <w:rPr>
          <w:spacing w:val="1"/>
          <w:sz w:val="28"/>
        </w:rPr>
        <w:t> </w:t>
      </w:r>
      <w:r>
        <w:rPr>
          <w:sz w:val="28"/>
        </w:rPr>
        <w:t>освітніх</w:t>
      </w:r>
      <w:r>
        <w:rPr>
          <w:spacing w:val="1"/>
          <w:sz w:val="28"/>
        </w:rPr>
        <w:t> </w:t>
      </w:r>
      <w:r>
        <w:rPr>
          <w:sz w:val="28"/>
        </w:rPr>
        <w:t>послуг,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Замовник</w:t>
      </w:r>
      <w:r>
        <w:rPr>
          <w:spacing w:val="1"/>
          <w:sz w:val="28"/>
        </w:rPr>
        <w:t> </w:t>
      </w:r>
      <w:r>
        <w:rPr>
          <w:sz w:val="28"/>
        </w:rPr>
        <w:t>зобов’язується</w:t>
      </w:r>
      <w:r>
        <w:rPr>
          <w:spacing w:val="1"/>
          <w:sz w:val="28"/>
        </w:rPr>
        <w:t> </w:t>
      </w:r>
      <w:r>
        <w:rPr>
          <w:sz w:val="28"/>
        </w:rPr>
        <w:t>своєчасно</w:t>
      </w:r>
      <w:r>
        <w:rPr>
          <w:spacing w:val="1"/>
          <w:sz w:val="28"/>
        </w:rPr>
        <w:t> </w:t>
      </w:r>
      <w:r>
        <w:rPr>
          <w:sz w:val="28"/>
        </w:rPr>
        <w:t>оплатити.</w:t>
      </w:r>
      <w:r>
        <w:rPr>
          <w:spacing w:val="1"/>
          <w:sz w:val="28"/>
        </w:rPr>
        <w:t> </w:t>
      </w:r>
      <w:r>
        <w:rPr>
          <w:sz w:val="28"/>
        </w:rPr>
        <w:t>Замовник</w:t>
      </w:r>
      <w:r>
        <w:rPr>
          <w:spacing w:val="1"/>
          <w:sz w:val="28"/>
        </w:rPr>
        <w:t> </w:t>
      </w:r>
      <w:r>
        <w:rPr>
          <w:sz w:val="28"/>
        </w:rPr>
        <w:t>виконує</w:t>
      </w:r>
      <w:r>
        <w:rPr>
          <w:spacing w:val="1"/>
          <w:sz w:val="28"/>
        </w:rPr>
        <w:t> </w:t>
      </w:r>
      <w:r>
        <w:rPr>
          <w:sz w:val="28"/>
        </w:rPr>
        <w:t>вимоги</w:t>
      </w:r>
      <w:r>
        <w:rPr>
          <w:spacing w:val="1"/>
          <w:sz w:val="28"/>
        </w:rPr>
        <w:t> </w:t>
      </w:r>
      <w:r>
        <w:rPr>
          <w:sz w:val="28"/>
        </w:rPr>
        <w:t>Виконавця,</w:t>
      </w:r>
      <w:r>
        <w:rPr>
          <w:spacing w:val="3"/>
          <w:sz w:val="28"/>
        </w:rPr>
        <w:t> </w:t>
      </w:r>
      <w:r>
        <w:rPr>
          <w:sz w:val="28"/>
        </w:rPr>
        <w:t>пов'язані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освітнім</w:t>
      </w:r>
      <w:r>
        <w:rPr>
          <w:spacing w:val="3"/>
          <w:sz w:val="28"/>
        </w:rPr>
        <w:t> </w:t>
      </w:r>
      <w:r>
        <w:rPr>
          <w:sz w:val="28"/>
        </w:rPr>
        <w:t>процесом.</w:t>
      </w:r>
    </w:p>
    <w:p>
      <w:pPr>
        <w:pStyle w:val="ListParagraph"/>
        <w:numPr>
          <w:ilvl w:val="1"/>
          <w:numId w:val="2"/>
        </w:numPr>
        <w:tabs>
          <w:tab w:pos="1678" w:val="left" w:leader="none"/>
        </w:tabs>
        <w:spacing w:line="261" w:lineRule="auto" w:before="148" w:after="0"/>
        <w:ind w:left="1159" w:right="417" w:firstLine="0"/>
        <w:jc w:val="both"/>
        <w:rPr>
          <w:sz w:val="28"/>
        </w:rPr>
      </w:pPr>
      <w:r>
        <w:rPr>
          <w:sz w:val="28"/>
        </w:rPr>
        <w:t>Освітні послуги включають 3 заняття в тиждень по 2 академічні години (1</w:t>
      </w:r>
      <w:r>
        <w:rPr>
          <w:spacing w:val="1"/>
          <w:sz w:val="28"/>
        </w:rPr>
        <w:t> </w:t>
      </w:r>
      <w:r>
        <w:rPr>
          <w:sz w:val="28"/>
        </w:rPr>
        <w:t>академічна година = 45 хвилин): два заняття в тиждень з китайської мови, одне</w:t>
      </w:r>
      <w:r>
        <w:rPr>
          <w:spacing w:val="1"/>
          <w:sz w:val="28"/>
        </w:rPr>
        <w:t> </w:t>
      </w:r>
      <w:r>
        <w:rPr>
          <w:sz w:val="28"/>
        </w:rPr>
        <w:t>заняття в тиждень з китайської культури (розмовне). Заняття проводяться за</w:t>
      </w:r>
      <w:r>
        <w:rPr>
          <w:spacing w:val="1"/>
          <w:sz w:val="28"/>
        </w:rPr>
        <w:t> </w:t>
      </w:r>
      <w:r>
        <w:rPr>
          <w:sz w:val="28"/>
        </w:rPr>
        <w:t>затвердженим</w:t>
      </w:r>
      <w:r>
        <w:rPr>
          <w:spacing w:val="2"/>
          <w:sz w:val="28"/>
        </w:rPr>
        <w:t> </w:t>
      </w:r>
      <w:r>
        <w:rPr>
          <w:sz w:val="28"/>
        </w:rPr>
        <w:t>розкладом.</w:t>
      </w:r>
    </w:p>
    <w:p>
      <w:pPr>
        <w:pStyle w:val="ListParagraph"/>
        <w:numPr>
          <w:ilvl w:val="1"/>
          <w:numId w:val="2"/>
        </w:numPr>
        <w:tabs>
          <w:tab w:pos="1755" w:val="left" w:leader="none"/>
        </w:tabs>
        <w:spacing w:line="264" w:lineRule="auto" w:before="147" w:after="0"/>
        <w:ind w:left="1159" w:right="412" w:firstLine="0"/>
        <w:jc w:val="both"/>
        <w:rPr>
          <w:sz w:val="28"/>
        </w:rPr>
      </w:pPr>
      <w:r>
        <w:rPr>
          <w:sz w:val="28"/>
        </w:rPr>
        <w:t>Договір</w:t>
      </w:r>
      <w:r>
        <w:rPr>
          <w:spacing w:val="1"/>
          <w:sz w:val="28"/>
        </w:rPr>
        <w:t> </w:t>
      </w:r>
      <w:r>
        <w:rPr>
          <w:sz w:val="28"/>
        </w:rPr>
        <w:t>вважається</w:t>
      </w:r>
      <w:r>
        <w:rPr>
          <w:spacing w:val="1"/>
          <w:sz w:val="28"/>
        </w:rPr>
        <w:t> </w:t>
      </w:r>
      <w:r>
        <w:rPr>
          <w:sz w:val="28"/>
        </w:rPr>
        <w:t>укладеним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моменту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Замовником</w:t>
      </w:r>
      <w:r>
        <w:rPr>
          <w:spacing w:val="1"/>
          <w:sz w:val="28"/>
        </w:rPr>
        <w:t> </w:t>
      </w:r>
      <w:r>
        <w:rPr>
          <w:sz w:val="28"/>
        </w:rPr>
        <w:t>дій,</w:t>
      </w:r>
      <w:r>
        <w:rPr>
          <w:spacing w:val="1"/>
          <w:sz w:val="28"/>
        </w:rPr>
        <w:t> </w:t>
      </w:r>
      <w:r>
        <w:rPr>
          <w:sz w:val="28"/>
        </w:rPr>
        <w:t>передбачених</w:t>
      </w:r>
      <w:r>
        <w:rPr>
          <w:spacing w:val="-5"/>
          <w:sz w:val="28"/>
        </w:rPr>
        <w:t> </w:t>
      </w:r>
      <w:r>
        <w:rPr>
          <w:sz w:val="28"/>
        </w:rPr>
        <w:t>п.</w:t>
      </w:r>
      <w:r>
        <w:rPr>
          <w:spacing w:val="3"/>
          <w:sz w:val="28"/>
        </w:rPr>
        <w:t> </w:t>
      </w:r>
      <w:r>
        <w:rPr>
          <w:sz w:val="28"/>
        </w:rPr>
        <w:t>1.4.</w:t>
      </w:r>
      <w:r>
        <w:rPr>
          <w:spacing w:val="4"/>
          <w:sz w:val="28"/>
        </w:rPr>
        <w:t> </w:t>
      </w:r>
      <w:r>
        <w:rPr>
          <w:sz w:val="28"/>
        </w:rPr>
        <w:t>Договору.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61" w:lineRule="auto" w:before="146" w:after="0"/>
        <w:ind w:left="1159" w:right="422" w:firstLine="0"/>
        <w:jc w:val="both"/>
        <w:rPr>
          <w:sz w:val="28"/>
        </w:rPr>
      </w:pPr>
      <w:r>
        <w:rPr>
          <w:sz w:val="28"/>
        </w:rPr>
        <w:t>Замовник здійснює акцепт Договору після ознайомлення з його умовами,</w:t>
      </w:r>
      <w:r>
        <w:rPr>
          <w:spacing w:val="1"/>
          <w:sz w:val="28"/>
        </w:rPr>
        <w:t> </w:t>
      </w:r>
      <w:r>
        <w:rPr>
          <w:sz w:val="28"/>
        </w:rPr>
        <w:t>що викладені в загальнодоступному місці за місцем надання освітніх послуг</w:t>
      </w:r>
      <w:r>
        <w:rPr>
          <w:spacing w:val="1"/>
          <w:sz w:val="28"/>
        </w:rPr>
        <w:t> </w:t>
      </w:r>
      <w:r>
        <w:rPr>
          <w:sz w:val="28"/>
        </w:rPr>
        <w:t>Виконавця та на</w:t>
      </w:r>
      <w:r>
        <w:rPr>
          <w:spacing w:val="1"/>
          <w:sz w:val="28"/>
        </w:rPr>
        <w:t> </w:t>
      </w:r>
      <w:r>
        <w:rPr>
          <w:sz w:val="28"/>
        </w:rPr>
        <w:t>сайті</w:t>
      </w:r>
      <w:r>
        <w:rPr>
          <w:spacing w:val="-6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сукупного</w:t>
      </w:r>
      <w:r>
        <w:rPr>
          <w:spacing w:val="-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усіх</w:t>
      </w:r>
      <w:r>
        <w:rPr>
          <w:spacing w:val="-6"/>
          <w:sz w:val="28"/>
        </w:rPr>
        <w:t> </w:t>
      </w:r>
      <w:r>
        <w:rPr>
          <w:sz w:val="28"/>
        </w:rPr>
        <w:t>наступних</w:t>
      </w:r>
      <w:r>
        <w:rPr>
          <w:spacing w:val="-4"/>
          <w:sz w:val="28"/>
        </w:rPr>
        <w:t> </w:t>
      </w:r>
      <w:r>
        <w:rPr>
          <w:sz w:val="28"/>
        </w:rPr>
        <w:t>дій:</w:t>
      </w:r>
    </w:p>
    <w:p>
      <w:pPr>
        <w:pStyle w:val="ListParagraph"/>
        <w:numPr>
          <w:ilvl w:val="2"/>
          <w:numId w:val="2"/>
        </w:numPr>
        <w:tabs>
          <w:tab w:pos="2470" w:val="left" w:leader="none"/>
        </w:tabs>
        <w:spacing w:line="261" w:lineRule="auto" w:before="153" w:after="0"/>
        <w:ind w:left="1726" w:right="420" w:firstLine="0"/>
        <w:jc w:val="both"/>
        <w:rPr>
          <w:sz w:val="28"/>
        </w:rPr>
      </w:pPr>
      <w:r>
        <w:rPr>
          <w:sz w:val="28"/>
        </w:rPr>
        <w:t>заповнення Замовником реєстраційної заяви через форму запису на</w:t>
      </w:r>
      <w:r>
        <w:rPr>
          <w:spacing w:val="1"/>
          <w:sz w:val="28"/>
        </w:rPr>
        <w:t> </w:t>
      </w:r>
      <w:r>
        <w:rPr>
          <w:sz w:val="28"/>
        </w:rPr>
        <w:t>курси,</w:t>
      </w:r>
      <w:r>
        <w:rPr>
          <w:spacing w:val="2"/>
          <w:sz w:val="28"/>
        </w:rPr>
        <w:t> </w:t>
      </w:r>
      <w:r>
        <w:rPr>
          <w:sz w:val="28"/>
        </w:rPr>
        <w:t>яка</w:t>
      </w:r>
      <w:r>
        <w:rPr>
          <w:spacing w:val="2"/>
          <w:sz w:val="28"/>
        </w:rPr>
        <w:t> </w:t>
      </w:r>
      <w:r>
        <w:rPr>
          <w:sz w:val="28"/>
        </w:rPr>
        <w:t>розміщена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сайті;</w:t>
      </w:r>
    </w:p>
    <w:p>
      <w:pPr>
        <w:pStyle w:val="ListParagraph"/>
        <w:numPr>
          <w:ilvl w:val="2"/>
          <w:numId w:val="2"/>
        </w:numPr>
        <w:tabs>
          <w:tab w:pos="2432" w:val="left" w:leader="none"/>
        </w:tabs>
        <w:spacing w:line="240" w:lineRule="auto" w:before="157" w:after="0"/>
        <w:ind w:left="2431" w:right="0" w:hanging="706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-6"/>
          <w:sz w:val="28"/>
        </w:rPr>
        <w:t> </w:t>
      </w:r>
      <w:r>
        <w:rPr>
          <w:sz w:val="28"/>
        </w:rPr>
        <w:t>Замовником</w:t>
      </w:r>
      <w:r>
        <w:rPr>
          <w:spacing w:val="-6"/>
          <w:sz w:val="28"/>
        </w:rPr>
        <w:t> </w:t>
      </w:r>
      <w:r>
        <w:rPr>
          <w:sz w:val="28"/>
        </w:rPr>
        <w:t>послуг</w:t>
      </w:r>
      <w:r>
        <w:rPr>
          <w:spacing w:val="-5"/>
          <w:sz w:val="28"/>
        </w:rPr>
        <w:t> </w:t>
      </w:r>
      <w:r>
        <w:rPr>
          <w:sz w:val="28"/>
        </w:rPr>
        <w:t>Виконавця.</w:t>
      </w:r>
    </w:p>
    <w:p>
      <w:pPr>
        <w:pStyle w:val="ListParagraph"/>
        <w:numPr>
          <w:ilvl w:val="0"/>
          <w:numId w:val="1"/>
        </w:numPr>
        <w:tabs>
          <w:tab w:pos="5141" w:val="left" w:leader="none"/>
        </w:tabs>
        <w:spacing w:line="240" w:lineRule="auto" w:before="187" w:after="0"/>
        <w:ind w:left="5140" w:right="0" w:hanging="284"/>
        <w:jc w:val="left"/>
        <w:rPr>
          <w:sz w:val="28"/>
        </w:rPr>
      </w:pPr>
      <w:r>
        <w:rPr>
          <w:sz w:val="28"/>
        </w:rPr>
        <w:t>Обов'язки</w:t>
      </w:r>
      <w:r>
        <w:rPr>
          <w:spacing w:val="-7"/>
          <w:sz w:val="28"/>
        </w:rPr>
        <w:t> </w:t>
      </w:r>
      <w:r>
        <w:rPr>
          <w:sz w:val="28"/>
        </w:rPr>
        <w:t>сторін</w:t>
      </w:r>
    </w:p>
    <w:p>
      <w:pPr>
        <w:pStyle w:val="ListParagraph"/>
        <w:numPr>
          <w:ilvl w:val="1"/>
          <w:numId w:val="3"/>
        </w:numPr>
        <w:tabs>
          <w:tab w:pos="1582" w:val="left" w:leader="none"/>
        </w:tabs>
        <w:spacing w:line="240" w:lineRule="auto" w:before="182" w:after="0"/>
        <w:ind w:left="1581" w:right="0" w:hanging="423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-8"/>
          <w:sz w:val="28"/>
        </w:rPr>
        <w:t> </w:t>
      </w:r>
      <w:r>
        <w:rPr>
          <w:sz w:val="28"/>
        </w:rPr>
        <w:t>зобов'язується:</w:t>
      </w:r>
    </w:p>
    <w:p>
      <w:pPr>
        <w:pStyle w:val="BodyText"/>
        <w:tabs>
          <w:tab w:pos="1880" w:val="left" w:leader="none"/>
        </w:tabs>
        <w:spacing w:line="261" w:lineRule="auto" w:before="182"/>
        <w:ind w:left="1880" w:right="415" w:hanging="360"/>
      </w:pPr>
      <w:r>
        <w:rPr/>
        <w:t>−</w:t>
        <w:tab/>
        <w:t>надавати</w:t>
      </w:r>
      <w:r>
        <w:rPr>
          <w:spacing w:val="14"/>
        </w:rPr>
        <w:t> </w:t>
      </w:r>
      <w:r>
        <w:rPr/>
        <w:t>вищезгадані</w:t>
      </w:r>
      <w:r>
        <w:rPr>
          <w:spacing w:val="10"/>
        </w:rPr>
        <w:t> </w:t>
      </w:r>
      <w:r>
        <w:rPr/>
        <w:t>послуги</w:t>
      </w:r>
      <w:r>
        <w:rPr>
          <w:spacing w:val="22"/>
        </w:rPr>
        <w:t> </w:t>
      </w:r>
      <w:r>
        <w:rPr/>
        <w:t>Замовнику</w:t>
      </w:r>
      <w:r>
        <w:rPr>
          <w:spacing w:val="11"/>
        </w:rPr>
        <w:t> </w:t>
      </w:r>
      <w:r>
        <w:rPr/>
        <w:t>якісно</w:t>
      </w:r>
      <w:r>
        <w:rPr>
          <w:spacing w:val="15"/>
        </w:rPr>
        <w:t> </w:t>
      </w:r>
      <w:r>
        <w:rPr/>
        <w:t>та</w:t>
      </w:r>
      <w:r>
        <w:rPr>
          <w:spacing w:val="16"/>
        </w:rPr>
        <w:t> </w:t>
      </w:r>
      <w:r>
        <w:rPr/>
        <w:t>своєчасно,</w:t>
      </w:r>
      <w:r>
        <w:rPr>
          <w:spacing w:val="17"/>
        </w:rPr>
        <w:t> </w:t>
      </w:r>
      <w:r>
        <w:rPr/>
        <w:t>відповідно</w:t>
      </w:r>
      <w:r>
        <w:rPr>
          <w:spacing w:val="-67"/>
        </w:rPr>
        <w:t> </w:t>
      </w:r>
      <w:r>
        <w:rPr/>
        <w:t>до попередньо</w:t>
      </w:r>
      <w:r>
        <w:rPr>
          <w:spacing w:val="1"/>
        </w:rPr>
        <w:t> </w:t>
      </w:r>
      <w:r>
        <w:rPr/>
        <w:t>узгодженого графіка;</w:t>
      </w:r>
    </w:p>
    <w:p>
      <w:pPr>
        <w:spacing w:after="0" w:line="261" w:lineRule="auto"/>
        <w:sectPr>
          <w:type w:val="continuous"/>
          <w:pgSz w:w="12240" w:h="15840"/>
          <w:pgMar w:top="1060" w:bottom="280" w:left="540" w:right="440"/>
        </w:sectPr>
      </w:pPr>
    </w:p>
    <w:p>
      <w:pPr>
        <w:pStyle w:val="BodyText"/>
        <w:spacing w:line="261" w:lineRule="auto" w:before="66"/>
        <w:ind w:left="1880" w:right="412" w:hanging="360"/>
        <w:jc w:val="both"/>
      </w:pPr>
      <w:r>
        <w:rPr/>
        <w:t>−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Замовника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навчально-методичними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роздатковими матеріалами. як за власні кошти, так і за кошти Замовника,</w:t>
      </w:r>
      <w:r>
        <w:rPr>
          <w:spacing w:val="1"/>
        </w:rPr>
        <w:t> </w:t>
      </w:r>
      <w:r>
        <w:rPr/>
        <w:t>попередньо</w:t>
      </w:r>
      <w:r>
        <w:rPr>
          <w:spacing w:val="5"/>
        </w:rPr>
        <w:t> </w:t>
      </w:r>
      <w:r>
        <w:rPr/>
        <w:t>узгодивши</w:t>
      </w:r>
      <w:r>
        <w:rPr>
          <w:spacing w:val="1"/>
        </w:rPr>
        <w:t> </w:t>
      </w:r>
      <w:r>
        <w:rPr/>
        <w:t>умови.</w:t>
      </w:r>
    </w:p>
    <w:p>
      <w:pPr>
        <w:pStyle w:val="ListParagraph"/>
        <w:numPr>
          <w:ilvl w:val="1"/>
          <w:numId w:val="3"/>
        </w:numPr>
        <w:tabs>
          <w:tab w:pos="1582" w:val="left" w:leader="none"/>
        </w:tabs>
        <w:spacing w:line="240" w:lineRule="auto" w:before="157" w:after="0"/>
        <w:ind w:left="1581" w:right="0" w:hanging="423"/>
        <w:jc w:val="both"/>
        <w:rPr>
          <w:sz w:val="28"/>
        </w:rPr>
      </w:pPr>
      <w:r>
        <w:rPr>
          <w:sz w:val="28"/>
        </w:rPr>
        <w:t>Замовник</w:t>
      </w:r>
      <w:r>
        <w:rPr>
          <w:spacing w:val="-3"/>
          <w:sz w:val="28"/>
        </w:rPr>
        <w:t> </w:t>
      </w:r>
      <w:r>
        <w:rPr>
          <w:sz w:val="28"/>
        </w:rPr>
        <w:t>зобов'язується:</w:t>
      </w:r>
    </w:p>
    <w:p>
      <w:pPr>
        <w:pStyle w:val="BodyText"/>
        <w:tabs>
          <w:tab w:pos="1880" w:val="left" w:leader="none"/>
        </w:tabs>
        <w:spacing w:before="177"/>
        <w:ind w:left="1520"/>
      </w:pPr>
      <w:r>
        <w:rPr/>
        <w:t>−</w:t>
        <w:tab/>
        <w:t>добросовісно</w:t>
      </w:r>
      <w:r>
        <w:rPr>
          <w:spacing w:val="-6"/>
        </w:rPr>
        <w:t> </w:t>
      </w:r>
      <w:r>
        <w:rPr/>
        <w:t>виконувати</w:t>
      </w:r>
      <w:r>
        <w:rPr>
          <w:spacing w:val="-5"/>
        </w:rPr>
        <w:t> </w:t>
      </w:r>
      <w:r>
        <w:rPr/>
        <w:t>всі</w:t>
      </w:r>
      <w:r>
        <w:rPr>
          <w:spacing w:val="-5"/>
        </w:rPr>
        <w:t> </w:t>
      </w:r>
      <w:r>
        <w:rPr/>
        <w:t>вимоги,</w:t>
      </w:r>
      <w:r>
        <w:rPr>
          <w:spacing w:val="-3"/>
        </w:rPr>
        <w:t> </w:t>
      </w:r>
      <w:r>
        <w:rPr/>
        <w:t>що</w:t>
      </w:r>
      <w:r>
        <w:rPr>
          <w:spacing w:val="-5"/>
        </w:rPr>
        <w:t> </w:t>
      </w:r>
      <w:r>
        <w:rPr/>
        <w:t>стосуються</w:t>
      </w:r>
      <w:r>
        <w:rPr>
          <w:spacing w:val="4"/>
        </w:rPr>
        <w:t> </w:t>
      </w:r>
      <w:r>
        <w:rPr/>
        <w:t>освітнього</w:t>
      </w:r>
      <w:r>
        <w:rPr>
          <w:spacing w:val="62"/>
        </w:rPr>
        <w:t> </w:t>
      </w:r>
      <w:r>
        <w:rPr/>
        <w:t>процесу;</w:t>
      </w:r>
    </w:p>
    <w:p>
      <w:pPr>
        <w:pStyle w:val="BodyText"/>
        <w:tabs>
          <w:tab w:pos="1880" w:val="left" w:leader="none"/>
        </w:tabs>
        <w:spacing w:before="29"/>
        <w:ind w:left="1520"/>
      </w:pPr>
      <w:r>
        <w:rPr/>
        <w:t>−</w:t>
        <w:tab/>
        <w:t>не</w:t>
      </w:r>
      <w:r>
        <w:rPr>
          <w:spacing w:val="-5"/>
        </w:rPr>
        <w:t> </w:t>
      </w:r>
      <w:r>
        <w:rPr/>
        <w:t>пропускати</w:t>
      </w:r>
      <w:r>
        <w:rPr>
          <w:spacing w:val="-5"/>
        </w:rPr>
        <w:t> </w:t>
      </w:r>
      <w:r>
        <w:rPr/>
        <w:t>заняття</w:t>
      </w:r>
      <w:r>
        <w:rPr>
          <w:spacing w:val="-3"/>
        </w:rPr>
        <w:t> </w:t>
      </w:r>
      <w:r>
        <w:rPr/>
        <w:t>без</w:t>
      </w:r>
      <w:r>
        <w:rPr>
          <w:spacing w:val="-4"/>
        </w:rPr>
        <w:t> </w:t>
      </w:r>
      <w:r>
        <w:rPr/>
        <w:t>поважної</w:t>
      </w:r>
      <w:r>
        <w:rPr>
          <w:spacing w:val="-10"/>
        </w:rPr>
        <w:t> </w:t>
      </w:r>
      <w:r>
        <w:rPr/>
        <w:t>причини;</w:t>
      </w:r>
    </w:p>
    <w:p>
      <w:pPr>
        <w:pStyle w:val="BodyText"/>
        <w:tabs>
          <w:tab w:pos="1880" w:val="left" w:leader="none"/>
        </w:tabs>
        <w:spacing w:before="24"/>
        <w:ind w:left="1520"/>
      </w:pPr>
      <w:r>
        <w:rPr/>
        <w:t>−</w:t>
        <w:tab/>
        <w:t>якісно</w:t>
      </w:r>
      <w:r>
        <w:rPr>
          <w:spacing w:val="-5"/>
        </w:rPr>
        <w:t> </w:t>
      </w:r>
      <w:r>
        <w:rPr/>
        <w:t>і</w:t>
      </w:r>
      <w:r>
        <w:rPr>
          <w:spacing w:val="-9"/>
        </w:rPr>
        <w:t> </w:t>
      </w:r>
      <w:r>
        <w:rPr/>
        <w:t>сумлінно</w:t>
      </w:r>
      <w:r>
        <w:rPr>
          <w:spacing w:val="-4"/>
        </w:rPr>
        <w:t> </w:t>
      </w:r>
      <w:r>
        <w:rPr/>
        <w:t>виконувати</w:t>
      </w:r>
      <w:r>
        <w:rPr>
          <w:spacing w:val="-5"/>
        </w:rPr>
        <w:t> </w:t>
      </w:r>
      <w:r>
        <w:rPr/>
        <w:t>всі</w:t>
      </w:r>
      <w:r>
        <w:rPr>
          <w:spacing w:val="-9"/>
        </w:rPr>
        <w:t> </w:t>
      </w:r>
      <w:r>
        <w:rPr/>
        <w:t>завдання,</w:t>
      </w:r>
      <w:r>
        <w:rPr>
          <w:spacing w:val="-2"/>
        </w:rPr>
        <w:t> </w:t>
      </w:r>
      <w:r>
        <w:rPr/>
        <w:t>рекомендовані</w:t>
      </w:r>
      <w:r>
        <w:rPr>
          <w:spacing w:val="-5"/>
        </w:rPr>
        <w:t> </w:t>
      </w:r>
      <w:r>
        <w:rPr/>
        <w:t>викладачами;</w:t>
      </w:r>
    </w:p>
    <w:p>
      <w:pPr>
        <w:pStyle w:val="BodyText"/>
        <w:tabs>
          <w:tab w:pos="1880" w:val="left" w:leader="none"/>
        </w:tabs>
        <w:spacing w:before="28"/>
        <w:ind w:left="1520"/>
      </w:pPr>
      <w:r>
        <w:rPr/>
        <w:t>−</w:t>
        <w:tab/>
        <w:t>виконувати</w:t>
      </w:r>
      <w:r>
        <w:rPr>
          <w:spacing w:val="1"/>
        </w:rPr>
        <w:t> </w:t>
      </w:r>
      <w:r>
        <w:rPr/>
        <w:t>і</w:t>
      </w:r>
      <w:r>
        <w:rPr>
          <w:spacing w:val="-7"/>
        </w:rPr>
        <w:t> </w:t>
      </w:r>
      <w:r>
        <w:rPr/>
        <w:t>своєчасно</w:t>
      </w:r>
      <w:r>
        <w:rPr>
          <w:spacing w:val="-3"/>
        </w:rPr>
        <w:t> </w:t>
      </w:r>
      <w:r>
        <w:rPr/>
        <w:t>здавати</w:t>
      </w:r>
      <w:r>
        <w:rPr>
          <w:spacing w:val="-3"/>
        </w:rPr>
        <w:t> </w:t>
      </w:r>
      <w:r>
        <w:rPr/>
        <w:t>тести</w:t>
      </w:r>
      <w:r>
        <w:rPr>
          <w:spacing w:val="-3"/>
        </w:rPr>
        <w:t> </w:t>
      </w:r>
      <w:r>
        <w:rPr/>
        <w:t>та</w:t>
      </w:r>
      <w:r>
        <w:rPr>
          <w:spacing w:val="3"/>
        </w:rPr>
        <w:t> </w:t>
      </w:r>
      <w:r>
        <w:rPr/>
        <w:t>контрольні</w:t>
      </w:r>
      <w:r>
        <w:rPr>
          <w:spacing w:val="-8"/>
        </w:rPr>
        <w:t> </w:t>
      </w:r>
      <w:r>
        <w:rPr/>
        <w:t>роботи;</w:t>
      </w:r>
    </w:p>
    <w:p>
      <w:pPr>
        <w:pStyle w:val="BodyText"/>
        <w:tabs>
          <w:tab w:pos="1880" w:val="left" w:leader="none"/>
        </w:tabs>
        <w:spacing w:before="24"/>
        <w:ind w:left="1520"/>
      </w:pPr>
      <w:r>
        <w:rPr/>
        <w:t>−</w:t>
        <w:tab/>
        <w:t>своєчасно</w:t>
      </w:r>
      <w:r>
        <w:rPr>
          <w:spacing w:val="40"/>
        </w:rPr>
        <w:t> </w:t>
      </w:r>
      <w:r>
        <w:rPr/>
        <w:t>вносити</w:t>
      </w:r>
      <w:r>
        <w:rPr>
          <w:spacing w:val="40"/>
        </w:rPr>
        <w:t> </w:t>
      </w:r>
      <w:r>
        <w:rPr/>
        <w:t>плату</w:t>
      </w:r>
      <w:r>
        <w:rPr>
          <w:spacing w:val="37"/>
        </w:rPr>
        <w:t> </w:t>
      </w:r>
      <w:r>
        <w:rPr/>
        <w:t>за</w:t>
      </w:r>
      <w:r>
        <w:rPr>
          <w:spacing w:val="47"/>
        </w:rPr>
        <w:t> </w:t>
      </w:r>
      <w:r>
        <w:rPr/>
        <w:t>освітню</w:t>
      </w:r>
      <w:r>
        <w:rPr>
          <w:spacing w:val="40"/>
        </w:rPr>
        <w:t> </w:t>
      </w:r>
      <w:r>
        <w:rPr/>
        <w:t>послугу</w:t>
      </w:r>
      <w:r>
        <w:rPr>
          <w:spacing w:val="38"/>
        </w:rPr>
        <w:t> </w:t>
      </w:r>
      <w:r>
        <w:rPr/>
        <w:t>відповідно</w:t>
      </w:r>
      <w:r>
        <w:rPr>
          <w:spacing w:val="41"/>
        </w:rPr>
        <w:t> </w:t>
      </w:r>
      <w:r>
        <w:rPr/>
        <w:t>до</w:t>
      </w:r>
      <w:r>
        <w:rPr>
          <w:spacing w:val="40"/>
        </w:rPr>
        <w:t> </w:t>
      </w:r>
      <w:r>
        <w:rPr/>
        <w:t>пунктів</w:t>
      </w:r>
      <w:r>
        <w:rPr>
          <w:spacing w:val="39"/>
        </w:rPr>
        <w:t> </w:t>
      </w:r>
      <w:r>
        <w:rPr/>
        <w:t>3.1.,</w:t>
      </w:r>
    </w:p>
    <w:p>
      <w:pPr>
        <w:pStyle w:val="BodyText"/>
        <w:spacing w:before="28"/>
        <w:ind w:left="1880"/>
      </w:pPr>
      <w:r>
        <w:rPr/>
        <w:t>3.2.</w:t>
      </w:r>
      <w:r>
        <w:rPr>
          <w:spacing w:val="-2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Договору.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598" w:val="left" w:leader="none"/>
        </w:tabs>
        <w:spacing w:line="240" w:lineRule="auto" w:before="0" w:after="0"/>
        <w:ind w:left="4597" w:right="0" w:hanging="28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розмір</w:t>
      </w:r>
      <w:r>
        <w:rPr>
          <w:spacing w:val="-3"/>
          <w:sz w:val="28"/>
        </w:rPr>
        <w:t> </w:t>
      </w:r>
      <w:r>
        <w:rPr>
          <w:sz w:val="28"/>
        </w:rPr>
        <w:t>оплати</w:t>
      </w:r>
    </w:p>
    <w:p>
      <w:pPr>
        <w:pStyle w:val="ListParagraph"/>
        <w:numPr>
          <w:ilvl w:val="1"/>
          <w:numId w:val="4"/>
        </w:numPr>
        <w:tabs>
          <w:tab w:pos="1678" w:val="left" w:leader="none"/>
        </w:tabs>
        <w:spacing w:line="261" w:lineRule="auto" w:before="182" w:after="0"/>
        <w:ind w:left="1159" w:right="421" w:firstLine="0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16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послуги</w:t>
      </w:r>
      <w:r>
        <w:rPr>
          <w:spacing w:val="16"/>
          <w:sz w:val="28"/>
        </w:rPr>
        <w:t> </w:t>
      </w:r>
      <w:r>
        <w:rPr>
          <w:sz w:val="28"/>
        </w:rPr>
        <w:t>здійснюється</w:t>
      </w:r>
      <w:r>
        <w:rPr>
          <w:spacing w:val="18"/>
          <w:sz w:val="28"/>
        </w:rPr>
        <w:t> </w:t>
      </w:r>
      <w:r>
        <w:rPr>
          <w:sz w:val="28"/>
        </w:rPr>
        <w:t>Замовником</w:t>
      </w:r>
      <w:r>
        <w:rPr>
          <w:spacing w:val="17"/>
          <w:sz w:val="28"/>
        </w:rPr>
        <w:t> </w:t>
      </w:r>
      <w:r>
        <w:rPr>
          <w:sz w:val="28"/>
        </w:rPr>
        <w:t>помісячно,</w:t>
      </w:r>
      <w:r>
        <w:rPr>
          <w:spacing w:val="18"/>
          <w:sz w:val="28"/>
        </w:rPr>
        <w:t> </w:t>
      </w:r>
      <w:r>
        <w:rPr>
          <w:sz w:val="28"/>
        </w:rPr>
        <w:t>навчання</w:t>
      </w:r>
      <w:r>
        <w:rPr>
          <w:spacing w:val="17"/>
          <w:sz w:val="28"/>
        </w:rPr>
        <w:t> </w:t>
      </w:r>
      <w:r>
        <w:rPr>
          <w:sz w:val="28"/>
        </w:rPr>
        <w:t>триває</w:t>
      </w:r>
      <w:r>
        <w:rPr>
          <w:spacing w:val="17"/>
          <w:sz w:val="28"/>
        </w:rPr>
        <w:t> </w:t>
      </w:r>
      <w:r>
        <w:rPr>
          <w:sz w:val="28"/>
        </w:rPr>
        <w:t>3</w:t>
      </w:r>
      <w:r>
        <w:rPr>
          <w:spacing w:val="-67"/>
          <w:sz w:val="28"/>
        </w:rPr>
        <w:t> </w:t>
      </w:r>
      <w:r>
        <w:rPr>
          <w:sz w:val="28"/>
        </w:rPr>
        <w:t>місяці.</w:t>
      </w:r>
      <w:r>
        <w:rPr>
          <w:spacing w:val="2"/>
          <w:sz w:val="28"/>
        </w:rPr>
        <w:t> </w:t>
      </w:r>
      <w:r>
        <w:rPr>
          <w:sz w:val="28"/>
        </w:rPr>
        <w:t>Вартість</w:t>
      </w:r>
      <w:r>
        <w:rPr>
          <w:spacing w:val="-2"/>
          <w:sz w:val="28"/>
        </w:rPr>
        <w:t> </w:t>
      </w:r>
      <w:r>
        <w:rPr>
          <w:sz w:val="28"/>
        </w:rPr>
        <w:t>одного навчального місяця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-3"/>
          <w:sz w:val="28"/>
        </w:rPr>
        <w:t> </w:t>
      </w:r>
      <w:r>
        <w:rPr>
          <w:sz w:val="28"/>
        </w:rPr>
        <w:t>990 грн.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</w:tabs>
        <w:spacing w:line="261" w:lineRule="auto" w:before="152" w:after="0"/>
        <w:ind w:left="1159" w:right="421" w:firstLine="0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4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освітню</w:t>
      </w:r>
      <w:r>
        <w:rPr>
          <w:spacing w:val="1"/>
          <w:sz w:val="28"/>
        </w:rPr>
        <w:t> </w:t>
      </w:r>
      <w:r>
        <w:rPr>
          <w:sz w:val="28"/>
        </w:rPr>
        <w:t>послугу</w:t>
      </w:r>
      <w:r>
        <w:rPr>
          <w:spacing w:val="2"/>
          <w:sz w:val="28"/>
        </w:rPr>
        <w:t> </w:t>
      </w:r>
      <w:r>
        <w:rPr>
          <w:sz w:val="28"/>
        </w:rPr>
        <w:t>вноситься</w:t>
      </w:r>
      <w:r>
        <w:rPr>
          <w:spacing w:val="4"/>
          <w:sz w:val="28"/>
        </w:rPr>
        <w:t> </w:t>
      </w:r>
      <w:r>
        <w:rPr>
          <w:sz w:val="28"/>
        </w:rPr>
        <w:t>Замовником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вказаний</w:t>
      </w:r>
      <w:r>
        <w:rPr>
          <w:spacing w:val="2"/>
          <w:sz w:val="28"/>
        </w:rPr>
        <w:t> </w:t>
      </w:r>
      <w:r>
        <w:rPr>
          <w:sz w:val="28"/>
        </w:rPr>
        <w:t>Виконавцем</w:t>
      </w:r>
      <w:r>
        <w:rPr>
          <w:spacing w:val="-67"/>
          <w:sz w:val="28"/>
        </w:rPr>
        <w:t> </w:t>
      </w:r>
      <w:r>
        <w:rPr>
          <w:sz w:val="28"/>
        </w:rPr>
        <w:t>рахунок</w:t>
      </w:r>
      <w:r>
        <w:rPr>
          <w:spacing w:val="-1"/>
          <w:sz w:val="28"/>
        </w:rPr>
        <w:t> </w:t>
      </w:r>
      <w:r>
        <w:rPr>
          <w:sz w:val="28"/>
        </w:rPr>
        <w:t>протягом</w:t>
      </w:r>
      <w:r>
        <w:rPr>
          <w:spacing w:val="1"/>
          <w:sz w:val="28"/>
        </w:rPr>
        <w:t> </w:t>
      </w:r>
      <w:r>
        <w:rPr>
          <w:sz w:val="28"/>
        </w:rPr>
        <w:t>перших</w:t>
      </w:r>
      <w:r>
        <w:rPr>
          <w:spacing w:val="-4"/>
          <w:sz w:val="28"/>
        </w:rPr>
        <w:t> </w:t>
      </w:r>
      <w:r>
        <w:rPr>
          <w:sz w:val="28"/>
        </w:rPr>
        <w:t>п’яти робочих</w:t>
      </w:r>
      <w:r>
        <w:rPr>
          <w:spacing w:val="-4"/>
          <w:sz w:val="28"/>
        </w:rPr>
        <w:t> </w:t>
      </w:r>
      <w:r>
        <w:rPr>
          <w:sz w:val="28"/>
        </w:rPr>
        <w:t>днів</w:t>
      </w:r>
      <w:r>
        <w:rPr>
          <w:spacing w:val="-1"/>
          <w:sz w:val="28"/>
        </w:rPr>
        <w:t> </w:t>
      </w:r>
      <w:r>
        <w:rPr>
          <w:sz w:val="28"/>
        </w:rPr>
        <w:t>поточного місяця.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939" w:val="left" w:leader="none"/>
        </w:tabs>
        <w:spacing w:line="240" w:lineRule="auto" w:before="0" w:after="0"/>
        <w:ind w:left="4938" w:right="0" w:hanging="284"/>
        <w:jc w:val="left"/>
        <w:rPr>
          <w:sz w:val="28"/>
        </w:rPr>
      </w:pPr>
      <w:r>
        <w:rPr>
          <w:sz w:val="28"/>
        </w:rPr>
        <w:t>Термін</w:t>
      </w:r>
      <w:r>
        <w:rPr>
          <w:spacing w:val="-3"/>
          <w:sz w:val="28"/>
        </w:rPr>
        <w:t> </w:t>
      </w:r>
      <w:r>
        <w:rPr>
          <w:sz w:val="28"/>
        </w:rPr>
        <w:t>дії</w:t>
      </w:r>
      <w:r>
        <w:rPr>
          <w:spacing w:val="-9"/>
          <w:sz w:val="28"/>
        </w:rPr>
        <w:t> </w:t>
      </w:r>
      <w:r>
        <w:rPr>
          <w:sz w:val="28"/>
        </w:rPr>
        <w:t>Договору</w:t>
      </w:r>
    </w:p>
    <w:p>
      <w:pPr>
        <w:pStyle w:val="BodyText"/>
        <w:spacing w:before="182"/>
        <w:ind w:left="1159"/>
        <w:jc w:val="both"/>
      </w:pPr>
      <w:r>
        <w:rPr/>
        <w:t>4.1. Термін</w:t>
      </w:r>
      <w:r>
        <w:rPr>
          <w:spacing w:val="-3"/>
        </w:rPr>
        <w:t> </w:t>
      </w:r>
      <w:r>
        <w:rPr/>
        <w:t>дії</w:t>
      </w:r>
      <w:r>
        <w:rPr>
          <w:spacing w:val="-8"/>
        </w:rPr>
        <w:t> </w:t>
      </w:r>
      <w:r>
        <w:rPr/>
        <w:t>даного</w:t>
      </w:r>
      <w:r>
        <w:rPr>
          <w:spacing w:val="3"/>
        </w:rPr>
        <w:t> </w:t>
      </w:r>
      <w:r>
        <w:rPr/>
        <w:t>Договору</w:t>
      </w:r>
      <w:r>
        <w:rPr>
          <w:spacing w:val="-7"/>
        </w:rPr>
        <w:t> </w:t>
      </w:r>
      <w:r>
        <w:rPr/>
        <w:t>становить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місяці</w:t>
      </w:r>
      <w:r>
        <w:rPr>
          <w:spacing w:val="-8"/>
        </w:rPr>
        <w:t> </w:t>
      </w:r>
      <w:r>
        <w:rPr/>
        <w:t>з</w:t>
      </w:r>
      <w:r>
        <w:rPr>
          <w:spacing w:val="-1"/>
        </w:rPr>
        <w:t> </w:t>
      </w:r>
      <w:r>
        <w:rPr/>
        <w:t>моменту</w:t>
      </w:r>
      <w:r>
        <w:rPr>
          <w:spacing w:val="-6"/>
        </w:rPr>
        <w:t> </w:t>
      </w:r>
      <w:r>
        <w:rPr/>
        <w:t>підписання.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089" w:val="left" w:leader="none"/>
        </w:tabs>
        <w:spacing w:line="240" w:lineRule="auto" w:before="0" w:after="0"/>
        <w:ind w:left="4088" w:right="0" w:hanging="28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припинення</w:t>
      </w:r>
      <w:r>
        <w:rPr>
          <w:spacing w:val="2"/>
          <w:sz w:val="28"/>
        </w:rPr>
        <w:t> </w:t>
      </w:r>
      <w:r>
        <w:rPr>
          <w:sz w:val="28"/>
        </w:rPr>
        <w:t>дії</w:t>
      </w:r>
      <w:r>
        <w:rPr>
          <w:spacing w:val="-9"/>
          <w:sz w:val="28"/>
        </w:rPr>
        <w:t> </w:t>
      </w:r>
      <w:r>
        <w:rPr>
          <w:sz w:val="28"/>
        </w:rPr>
        <w:t>Договору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654" w:val="left" w:leader="none"/>
        </w:tabs>
        <w:spacing w:line="240" w:lineRule="auto" w:before="0" w:after="0"/>
        <w:ind w:left="1653" w:right="0" w:hanging="495"/>
        <w:jc w:val="both"/>
        <w:rPr>
          <w:sz w:val="28"/>
        </w:rPr>
      </w:pPr>
      <w:r>
        <w:rPr>
          <w:sz w:val="28"/>
        </w:rPr>
        <w:t>Дія</w:t>
      </w:r>
      <w:r>
        <w:rPr>
          <w:spacing w:val="-2"/>
          <w:sz w:val="28"/>
        </w:rPr>
        <w:t> </w:t>
      </w:r>
      <w:r>
        <w:rPr>
          <w:sz w:val="28"/>
        </w:rPr>
        <w:t>даного</w:t>
      </w:r>
      <w:r>
        <w:rPr>
          <w:spacing w:val="-4"/>
          <w:sz w:val="28"/>
        </w:rPr>
        <w:t> </w:t>
      </w:r>
      <w:r>
        <w:rPr>
          <w:sz w:val="28"/>
        </w:rPr>
        <w:t>Договору</w:t>
      </w:r>
      <w:r>
        <w:rPr>
          <w:spacing w:val="-8"/>
          <w:sz w:val="28"/>
        </w:rPr>
        <w:t> </w:t>
      </w:r>
      <w:r>
        <w:rPr>
          <w:sz w:val="28"/>
        </w:rPr>
        <w:t>може</w:t>
      </w:r>
      <w:r>
        <w:rPr>
          <w:spacing w:val="-2"/>
          <w:sz w:val="28"/>
        </w:rPr>
        <w:t> </w:t>
      </w:r>
      <w:r>
        <w:rPr>
          <w:sz w:val="28"/>
        </w:rPr>
        <w:t>бути</w:t>
      </w:r>
      <w:r>
        <w:rPr>
          <w:spacing w:val="-4"/>
          <w:sz w:val="28"/>
        </w:rPr>
        <w:t> </w:t>
      </w:r>
      <w:r>
        <w:rPr>
          <w:sz w:val="28"/>
        </w:rPr>
        <w:t>припинена:</w:t>
      </w:r>
    </w:p>
    <w:p>
      <w:pPr>
        <w:pStyle w:val="BodyText"/>
        <w:tabs>
          <w:tab w:pos="1880" w:val="left" w:leader="none"/>
        </w:tabs>
        <w:spacing w:before="182"/>
        <w:ind w:left="1520"/>
      </w:pPr>
      <w:r>
        <w:rPr/>
        <w:t>−</w:t>
        <w:tab/>
        <w:t>за</w:t>
      </w:r>
      <w:r>
        <w:rPr>
          <w:spacing w:val="-4"/>
        </w:rPr>
        <w:t> </w:t>
      </w:r>
      <w:r>
        <w:rPr/>
        <w:t>спільною</w:t>
      </w:r>
      <w:r>
        <w:rPr>
          <w:spacing w:val="-5"/>
        </w:rPr>
        <w:t> </w:t>
      </w:r>
      <w:r>
        <w:rPr/>
        <w:t>згодою</w:t>
      </w:r>
      <w:r>
        <w:rPr>
          <w:spacing w:val="-6"/>
        </w:rPr>
        <w:t> </w:t>
      </w:r>
      <w:r>
        <w:rPr/>
        <w:t>сторін;</w:t>
      </w:r>
    </w:p>
    <w:p>
      <w:pPr>
        <w:pStyle w:val="BodyText"/>
        <w:tabs>
          <w:tab w:pos="1880" w:val="left" w:leader="none"/>
        </w:tabs>
        <w:spacing w:before="24"/>
        <w:ind w:left="1520"/>
      </w:pPr>
      <w:r>
        <w:rPr/>
        <w:t>−</w:t>
        <w:tab/>
        <w:t>при</w:t>
      </w:r>
      <w:r>
        <w:rPr>
          <w:spacing w:val="-3"/>
        </w:rPr>
        <w:t> </w:t>
      </w:r>
      <w:r>
        <w:rPr/>
        <w:t>завершенні</w:t>
      </w:r>
      <w:r>
        <w:rPr>
          <w:spacing w:val="-8"/>
        </w:rPr>
        <w:t> </w:t>
      </w:r>
      <w:r>
        <w:rPr/>
        <w:t>Замовником</w:t>
      </w:r>
      <w:r>
        <w:rPr>
          <w:spacing w:val="-2"/>
        </w:rPr>
        <w:t> </w:t>
      </w:r>
      <w:r>
        <w:rPr/>
        <w:t>курсу</w:t>
      </w:r>
      <w:r>
        <w:rPr>
          <w:spacing w:val="-7"/>
        </w:rPr>
        <w:t> </w:t>
      </w:r>
      <w:r>
        <w:rPr/>
        <w:t>занять;</w:t>
      </w:r>
    </w:p>
    <w:p>
      <w:pPr>
        <w:pStyle w:val="BodyText"/>
        <w:tabs>
          <w:tab w:pos="1880" w:val="left" w:leader="none"/>
        </w:tabs>
        <w:spacing w:line="256" w:lineRule="auto" w:before="28"/>
        <w:ind w:left="1880" w:right="414" w:hanging="360"/>
      </w:pPr>
      <w:r>
        <w:rPr/>
        <w:t>−</w:t>
        <w:tab/>
        <w:t>Виконавцем</w:t>
      </w:r>
      <w:r>
        <w:rPr>
          <w:spacing w:val="33"/>
        </w:rPr>
        <w:t> </w:t>
      </w:r>
      <w:r>
        <w:rPr/>
        <w:t>при</w:t>
      </w:r>
      <w:r>
        <w:rPr>
          <w:spacing w:val="31"/>
        </w:rPr>
        <w:t> </w:t>
      </w:r>
      <w:r>
        <w:rPr/>
        <w:t>невиконанні</w:t>
      </w:r>
      <w:r>
        <w:rPr>
          <w:spacing w:val="32"/>
        </w:rPr>
        <w:t> </w:t>
      </w:r>
      <w:r>
        <w:rPr/>
        <w:t>Замовником</w:t>
      </w:r>
      <w:r>
        <w:rPr>
          <w:spacing w:val="33"/>
        </w:rPr>
        <w:t> </w:t>
      </w:r>
      <w:r>
        <w:rPr/>
        <w:t>умов,</w:t>
      </w:r>
      <w:r>
        <w:rPr>
          <w:spacing w:val="35"/>
        </w:rPr>
        <w:t> </w:t>
      </w:r>
      <w:r>
        <w:rPr/>
        <w:t>передбачених</w:t>
      </w:r>
      <w:r>
        <w:rPr>
          <w:spacing w:val="27"/>
        </w:rPr>
        <w:t> </w:t>
      </w:r>
      <w:r>
        <w:rPr/>
        <w:t>пунктами</w:t>
      </w:r>
      <w:r>
        <w:rPr>
          <w:spacing w:val="-67"/>
        </w:rPr>
        <w:t> </w:t>
      </w:r>
      <w:r>
        <w:rPr/>
        <w:t>2.2.,</w:t>
      </w:r>
      <w:r>
        <w:rPr>
          <w:spacing w:val="3"/>
        </w:rPr>
        <w:t> </w:t>
      </w:r>
      <w:r>
        <w:rPr/>
        <w:t>3.1.,</w:t>
      </w:r>
      <w:r>
        <w:rPr>
          <w:spacing w:val="-1"/>
        </w:rPr>
        <w:t> </w:t>
      </w:r>
      <w:r>
        <w:rPr/>
        <w:t>3.2.</w:t>
      </w:r>
      <w:r>
        <w:rPr>
          <w:spacing w:val="-1"/>
        </w:rPr>
        <w:t> </w:t>
      </w:r>
      <w:r>
        <w:rPr/>
        <w:t>даного Договору;</w:t>
      </w:r>
    </w:p>
    <w:p>
      <w:pPr>
        <w:pStyle w:val="BodyText"/>
        <w:tabs>
          <w:tab w:pos="1880" w:val="left" w:leader="none"/>
        </w:tabs>
        <w:spacing w:before="3"/>
        <w:ind w:left="1520"/>
      </w:pPr>
      <w:r>
        <w:rPr/>
        <w:t>−</w:t>
        <w:tab/>
        <w:t>Замовником</w:t>
      </w:r>
      <w:r>
        <w:rPr>
          <w:spacing w:val="54"/>
        </w:rPr>
        <w:t> </w:t>
      </w:r>
      <w:r>
        <w:rPr/>
        <w:t>при</w:t>
      </w:r>
      <w:r>
        <w:rPr>
          <w:spacing w:val="53"/>
        </w:rPr>
        <w:t> </w:t>
      </w:r>
      <w:r>
        <w:rPr/>
        <w:t>невиконанні</w:t>
      </w:r>
      <w:r>
        <w:rPr>
          <w:spacing w:val="53"/>
        </w:rPr>
        <w:t> </w:t>
      </w:r>
      <w:r>
        <w:rPr/>
        <w:t>Виконавцем</w:t>
      </w:r>
      <w:r>
        <w:rPr>
          <w:spacing w:val="55"/>
        </w:rPr>
        <w:t> </w:t>
      </w:r>
      <w:r>
        <w:rPr/>
        <w:t>умов,</w:t>
      </w:r>
      <w:r>
        <w:rPr>
          <w:spacing w:val="55"/>
        </w:rPr>
        <w:t> </w:t>
      </w:r>
      <w:r>
        <w:rPr/>
        <w:t>передбачених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/>
        <w:t>пункті</w:t>
      </w:r>
    </w:p>
    <w:p>
      <w:pPr>
        <w:pStyle w:val="BodyText"/>
        <w:spacing w:before="33"/>
        <w:ind w:left="1880"/>
      </w:pPr>
      <w:r>
        <w:rPr/>
        <w:t>2.1. даного</w:t>
      </w:r>
      <w:r>
        <w:rPr>
          <w:spacing w:val="-7"/>
        </w:rPr>
        <w:t> </w:t>
      </w:r>
      <w:r>
        <w:rPr/>
        <w:t>Договору.</w:t>
      </w:r>
    </w:p>
    <w:p>
      <w:pPr>
        <w:pStyle w:val="BodyText"/>
        <w:spacing w:line="264" w:lineRule="auto" w:before="178"/>
        <w:ind w:left="1159"/>
      </w:pPr>
      <w:r>
        <w:rPr/>
        <w:t>5.2.</w:t>
      </w:r>
      <w:r>
        <w:rPr>
          <w:spacing w:val="14"/>
        </w:rPr>
        <w:t> </w:t>
      </w:r>
      <w:r>
        <w:rPr/>
        <w:t>При</w:t>
      </w:r>
      <w:r>
        <w:rPr>
          <w:spacing w:val="13"/>
        </w:rPr>
        <w:t> </w:t>
      </w:r>
      <w:r>
        <w:rPr/>
        <w:t>розірванні</w:t>
      </w:r>
      <w:r>
        <w:rPr>
          <w:spacing w:val="8"/>
        </w:rPr>
        <w:t> </w:t>
      </w:r>
      <w:r>
        <w:rPr/>
        <w:t>Договору</w:t>
      </w:r>
      <w:r>
        <w:rPr>
          <w:spacing w:val="8"/>
        </w:rPr>
        <w:t> </w:t>
      </w:r>
      <w:r>
        <w:rPr/>
        <w:t>з</w:t>
      </w:r>
      <w:r>
        <w:rPr>
          <w:spacing w:val="18"/>
        </w:rPr>
        <w:t> </w:t>
      </w:r>
      <w:r>
        <w:rPr/>
        <w:t>вини</w:t>
      </w:r>
      <w:r>
        <w:rPr>
          <w:spacing w:val="12"/>
        </w:rPr>
        <w:t> </w:t>
      </w:r>
      <w:r>
        <w:rPr/>
        <w:t>Замовника</w:t>
      </w:r>
      <w:r>
        <w:rPr>
          <w:spacing w:val="13"/>
        </w:rPr>
        <w:t> </w:t>
      </w:r>
      <w:r>
        <w:rPr/>
        <w:t>оплата,</w:t>
      </w:r>
      <w:r>
        <w:rPr>
          <w:spacing w:val="14"/>
        </w:rPr>
        <w:t> </w:t>
      </w:r>
      <w:r>
        <w:rPr/>
        <w:t>внесена</w:t>
      </w:r>
      <w:r>
        <w:rPr>
          <w:spacing w:val="13"/>
        </w:rPr>
        <w:t> </w:t>
      </w:r>
      <w:r>
        <w:rPr/>
        <w:t>за</w:t>
      </w:r>
      <w:r>
        <w:rPr>
          <w:spacing w:val="14"/>
        </w:rPr>
        <w:t> </w:t>
      </w:r>
      <w:r>
        <w:rPr/>
        <w:t>навчання,</w:t>
      </w:r>
      <w:r>
        <w:rPr>
          <w:spacing w:val="15"/>
        </w:rPr>
        <w:t> </w:t>
      </w:r>
      <w:r>
        <w:rPr/>
        <w:t>не</w:t>
      </w:r>
      <w:r>
        <w:rPr>
          <w:spacing w:val="-67"/>
        </w:rPr>
        <w:t> </w:t>
      </w:r>
      <w:r>
        <w:rPr/>
        <w:t>повертається.</w:t>
      </w:r>
    </w:p>
    <w:p>
      <w:pPr>
        <w:spacing w:after="0" w:line="264" w:lineRule="auto"/>
        <w:sectPr>
          <w:pgSz w:w="12240" w:h="15840"/>
          <w:pgMar w:top="1060" w:bottom="280" w:left="540" w:right="440"/>
        </w:sectPr>
      </w:pPr>
    </w:p>
    <w:p>
      <w:pPr>
        <w:pStyle w:val="ListParagraph"/>
        <w:numPr>
          <w:ilvl w:val="0"/>
          <w:numId w:val="1"/>
        </w:numPr>
        <w:tabs>
          <w:tab w:pos="4853" w:val="left" w:leader="none"/>
        </w:tabs>
        <w:spacing w:line="240" w:lineRule="auto" w:before="71" w:after="0"/>
        <w:ind w:left="4852" w:right="0" w:hanging="284"/>
        <w:jc w:val="left"/>
        <w:rPr>
          <w:sz w:val="28"/>
        </w:rPr>
      </w:pPr>
      <w:r>
        <w:rPr>
          <w:sz w:val="28"/>
        </w:rPr>
        <w:t>Додаткові</w:t>
      </w:r>
      <w:r>
        <w:rPr>
          <w:spacing w:val="-13"/>
          <w:sz w:val="28"/>
        </w:rPr>
        <w:t> </w:t>
      </w:r>
      <w:r>
        <w:rPr>
          <w:sz w:val="28"/>
        </w:rPr>
        <w:t>положення</w:t>
      </w:r>
    </w:p>
    <w:p>
      <w:pPr>
        <w:pStyle w:val="ListParagraph"/>
        <w:numPr>
          <w:ilvl w:val="1"/>
          <w:numId w:val="5"/>
        </w:numPr>
        <w:tabs>
          <w:tab w:pos="1745" w:val="left" w:leader="none"/>
        </w:tabs>
        <w:spacing w:line="261" w:lineRule="auto" w:before="182" w:after="0"/>
        <w:ind w:left="1159" w:right="408" w:firstLine="0"/>
        <w:jc w:val="both"/>
        <w:rPr>
          <w:sz w:val="28"/>
        </w:rPr>
      </w:pPr>
      <w:r>
        <w:rPr>
          <w:sz w:val="28"/>
        </w:rPr>
        <w:t>Даний</w:t>
      </w:r>
      <w:r>
        <w:rPr>
          <w:spacing w:val="1"/>
          <w:sz w:val="28"/>
        </w:rPr>
        <w:t> </w:t>
      </w:r>
      <w:r>
        <w:rPr>
          <w:sz w:val="28"/>
        </w:rPr>
        <w:t>Договір</w:t>
      </w:r>
      <w:r>
        <w:rPr>
          <w:spacing w:val="1"/>
          <w:sz w:val="28"/>
        </w:rPr>
        <w:t> </w:t>
      </w:r>
      <w:r>
        <w:rPr>
          <w:sz w:val="28"/>
        </w:rPr>
        <w:t>укладено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оригінальних</w:t>
      </w:r>
      <w:r>
        <w:rPr>
          <w:spacing w:val="1"/>
          <w:sz w:val="28"/>
        </w:rPr>
        <w:t> </w:t>
      </w:r>
      <w:r>
        <w:rPr>
          <w:sz w:val="28"/>
        </w:rPr>
        <w:t>примірниках,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однакову</w:t>
      </w:r>
      <w:r>
        <w:rPr>
          <w:spacing w:val="-4"/>
          <w:sz w:val="28"/>
        </w:rPr>
        <w:t> </w:t>
      </w:r>
      <w:r>
        <w:rPr>
          <w:sz w:val="28"/>
        </w:rPr>
        <w:t>юридичну</w:t>
      </w:r>
      <w:r>
        <w:rPr>
          <w:spacing w:val="-3"/>
          <w:sz w:val="28"/>
        </w:rPr>
        <w:t> </w:t>
      </w:r>
      <w:r>
        <w:rPr>
          <w:sz w:val="28"/>
        </w:rPr>
        <w:t>силу,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одному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кожної</w:t>
      </w:r>
      <w:r>
        <w:rPr>
          <w:spacing w:val="-4"/>
          <w:sz w:val="28"/>
        </w:rPr>
        <w:t> </w:t>
      </w:r>
      <w:r>
        <w:rPr>
          <w:sz w:val="28"/>
        </w:rPr>
        <w:t>зі</w:t>
      </w:r>
      <w:r>
        <w:rPr>
          <w:spacing w:val="-5"/>
          <w:sz w:val="28"/>
        </w:rPr>
        <w:t> </w:t>
      </w:r>
      <w:r>
        <w:rPr>
          <w:sz w:val="28"/>
        </w:rPr>
        <w:t>сторін.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</w:tabs>
        <w:spacing w:line="261" w:lineRule="auto" w:before="153" w:after="0"/>
        <w:ind w:left="1159" w:right="414" w:firstLine="0"/>
        <w:jc w:val="both"/>
        <w:rPr>
          <w:sz w:val="28"/>
        </w:rPr>
      </w:pPr>
      <w:r>
        <w:rPr>
          <w:sz w:val="28"/>
        </w:rPr>
        <w:t>У випадках, не передбачених даним Договором, сторони керуються чинним</w:t>
      </w:r>
      <w:r>
        <w:rPr>
          <w:spacing w:val="-67"/>
          <w:sz w:val="28"/>
        </w:rPr>
        <w:t> </w:t>
      </w:r>
      <w:r>
        <w:rPr>
          <w:sz w:val="28"/>
        </w:rPr>
        <w:t>цивільним</w:t>
      </w:r>
      <w:r>
        <w:rPr>
          <w:spacing w:val="1"/>
          <w:sz w:val="28"/>
        </w:rPr>
        <w:t> </w:t>
      </w:r>
      <w:r>
        <w:rPr>
          <w:sz w:val="28"/>
        </w:rPr>
        <w:t>законодавством.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</w:tabs>
        <w:spacing w:line="259" w:lineRule="auto" w:before="152" w:after="0"/>
        <w:ind w:left="1159" w:right="412" w:firstLine="0"/>
        <w:jc w:val="both"/>
        <w:rPr>
          <w:sz w:val="28"/>
        </w:rPr>
      </w:pPr>
      <w:r>
        <w:rPr>
          <w:sz w:val="28"/>
        </w:rPr>
        <w:t>Усі спори, що пов'язані з цим Договором, вирішуються шляхом переговорів</w:t>
      </w:r>
      <w:r>
        <w:rPr>
          <w:spacing w:val="-67"/>
          <w:sz w:val="28"/>
        </w:rPr>
        <w:t> </w:t>
      </w:r>
      <w:r>
        <w:rPr>
          <w:sz w:val="28"/>
        </w:rPr>
        <w:t>між Сторонами. Якщо спір не може бути вирішений шляхом переговорів, він</w:t>
      </w:r>
      <w:r>
        <w:rPr>
          <w:spacing w:val="1"/>
          <w:sz w:val="28"/>
        </w:rPr>
        <w:t> </w:t>
      </w:r>
      <w:r>
        <w:rPr>
          <w:sz w:val="28"/>
        </w:rPr>
        <w:t>вирішується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судовому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підсудністю,</w:t>
      </w:r>
      <w:r>
        <w:rPr>
          <w:spacing w:val="1"/>
          <w:sz w:val="28"/>
        </w:rPr>
        <w:t> </w:t>
      </w:r>
      <w:r>
        <w:rPr>
          <w:sz w:val="28"/>
        </w:rPr>
        <w:t>встановленою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місцем</w:t>
      </w:r>
      <w:r>
        <w:rPr>
          <w:spacing w:val="1"/>
          <w:sz w:val="28"/>
        </w:rPr>
        <w:t> </w:t>
      </w:r>
      <w:r>
        <w:rPr>
          <w:sz w:val="28"/>
        </w:rPr>
        <w:t>виконання цього Договору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місцем</w:t>
      </w:r>
      <w:r>
        <w:rPr>
          <w:spacing w:val="1"/>
          <w:sz w:val="28"/>
        </w:rPr>
        <w:t> </w:t>
      </w:r>
      <w:r>
        <w:rPr>
          <w:sz w:val="28"/>
        </w:rPr>
        <w:t>знаходження</w:t>
      </w:r>
      <w:r>
        <w:rPr>
          <w:spacing w:val="1"/>
          <w:sz w:val="28"/>
        </w:rPr>
        <w:t> </w:t>
      </w:r>
      <w:r>
        <w:rPr>
          <w:sz w:val="28"/>
        </w:rPr>
        <w:t>Виконавця.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4889" w:right="4140"/>
        <w:jc w:val="center"/>
      </w:pPr>
      <w:r>
        <w:rPr/>
        <w:t>Підписи</w:t>
      </w:r>
      <w:r>
        <w:rPr>
          <w:spacing w:val="-5"/>
        </w:rPr>
        <w:t> </w:t>
      </w:r>
      <w:r>
        <w:rPr/>
        <w:t>сторін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2"/>
        <w:gridCol w:w="5555"/>
      </w:tblGrid>
      <w:tr>
        <w:trPr>
          <w:trHeight w:val="473" w:hRule="atLeast"/>
        </w:trPr>
        <w:tc>
          <w:tcPr>
            <w:tcW w:w="5492" w:type="dxa"/>
          </w:tcPr>
          <w:p>
            <w:pPr>
              <w:pStyle w:val="TableParagraph"/>
              <w:spacing w:line="309" w:lineRule="exact"/>
              <w:ind w:left="2050" w:right="1980"/>
              <w:jc w:val="center"/>
              <w:rPr>
                <w:sz w:val="28"/>
              </w:rPr>
            </w:pPr>
            <w:r>
              <w:rPr>
                <w:sz w:val="28"/>
              </w:rPr>
              <w:t>Виконавець</w:t>
            </w:r>
          </w:p>
        </w:tc>
        <w:tc>
          <w:tcPr>
            <w:tcW w:w="5555" w:type="dxa"/>
          </w:tcPr>
          <w:p>
            <w:pPr>
              <w:pStyle w:val="TableParagraph"/>
              <w:spacing w:line="309" w:lineRule="exact"/>
              <w:ind w:left="0" w:right="61"/>
              <w:jc w:val="center"/>
              <w:rPr>
                <w:sz w:val="28"/>
              </w:rPr>
            </w:pPr>
            <w:r>
              <w:rPr>
                <w:sz w:val="28"/>
              </w:rPr>
              <w:t>Замовник</w:t>
            </w:r>
          </w:p>
        </w:tc>
      </w:tr>
      <w:tr>
        <w:trPr>
          <w:trHeight w:val="2478" w:hRule="atLeast"/>
        </w:trPr>
        <w:tc>
          <w:tcPr>
            <w:tcW w:w="5492" w:type="dxa"/>
          </w:tcPr>
          <w:p>
            <w:pPr>
              <w:pStyle w:val="TableParagraph"/>
              <w:spacing w:line="242" w:lineRule="auto" w:before="155"/>
              <w:ind w:left="200"/>
              <w:rPr>
                <w:sz w:val="24"/>
              </w:rPr>
            </w:pPr>
            <w:r>
              <w:rPr>
                <w:sz w:val="24"/>
              </w:rPr>
              <w:t>Вінницький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технічний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21021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Вінниця,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Хмельницьке шосе 95</w:t>
            </w:r>
          </w:p>
          <w:p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+38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(0432) 65-19-03</w:t>
            </w:r>
          </w:p>
          <w:p>
            <w:pPr>
              <w:pStyle w:val="TableParagraph"/>
              <w:spacing w:line="275" w:lineRule="exact" w:before="2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ЄДРПОУ: 02070693</w:t>
            </w:r>
          </w:p>
          <w:p>
            <w:pPr>
              <w:pStyle w:val="TableParagraph"/>
              <w:spacing w:line="242" w:lineRule="auto"/>
              <w:ind w:left="200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Державна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казначейська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Рахунок: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UA438201720313231001201007224</w:t>
            </w:r>
          </w:p>
        </w:tc>
        <w:tc>
          <w:tcPr>
            <w:tcW w:w="555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5372" w:val="left" w:leader="none"/>
              </w:tabs>
              <w:spacing w:before="15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217" w:val="left" w:leader="none"/>
                <w:tab w:pos="4310" w:val="left" w:leader="none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серія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27" w:val="left" w:leader="none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РНОКПП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362" w:val="left" w:leader="none"/>
              </w:tabs>
              <w:spacing w:line="234" w:lineRule="exact" w:before="22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344" w:val="left" w:leader="none"/>
              </w:tabs>
              <w:spacing w:line="23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391" w:val="left" w:leader="none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800" w:hRule="atLeast"/>
        </w:trPr>
        <w:tc>
          <w:tcPr>
            <w:tcW w:w="5492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367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  <w:tab/>
              <w:t>Анатолій</w:t>
            </w:r>
          </w:p>
          <w:p>
            <w:pPr>
              <w:pStyle w:val="TableParagraph"/>
              <w:tabs>
                <w:tab w:pos="4159" w:val="left" w:leader="none"/>
              </w:tabs>
              <w:spacing w:line="256" w:lineRule="exact" w:before="2"/>
              <w:ind w:left="200"/>
              <w:rPr>
                <w:sz w:val="24"/>
              </w:rPr>
            </w:pPr>
            <w:r>
              <w:rPr>
                <w:sz w:val="24"/>
              </w:rPr>
              <w:t>Інституту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Конфуція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ТЕКЛЮК</w:t>
            </w:r>
          </w:p>
        </w:tc>
        <w:tc>
          <w:tcPr>
            <w:tcW w:w="555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5275" w:val="left" w:leader="none"/>
              </w:tabs>
              <w:spacing w:before="177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Підпис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sectPr>
      <w:pgSz w:w="12240" w:h="15840"/>
      <w:pgMar w:top="106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"/>
      <w:lvlJc w:val="left"/>
      <w:pPr>
        <w:ind w:left="1159" w:hanging="5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9" w:hanging="58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0" w:hanging="58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90" w:hanging="58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00" w:hanging="58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10" w:hanging="58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20" w:hanging="58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30" w:hanging="58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40" w:hanging="585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59" w:hanging="5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9" w:hanging="51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0" w:hanging="51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90" w:hanging="51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00" w:hanging="51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10" w:hanging="51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20" w:hanging="51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30" w:hanging="51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40" w:hanging="518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8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81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16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84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52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20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88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35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24" w:hanging="42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59" w:hanging="56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9" w:hanging="56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26" w:hanging="74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0" w:hanging="7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00" w:hanging="7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60" w:hanging="7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20" w:hanging="7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80" w:hanging="7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40" w:hanging="74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53" w:hanging="28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53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748" w:hanging="4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437" w:hanging="4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126" w:hanging="4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815" w:hanging="4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504" w:hanging="4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193" w:hanging="4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882" w:hanging="494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59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29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2021-09-21T11:39:56Z</dcterms:created>
  <dcterms:modified xsi:type="dcterms:W3CDTF">2021-09-21T11:39:56Z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